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E" w:rsidRPr="00CE017E" w:rsidRDefault="00CE017E" w:rsidP="00CE017E">
      <w:pPr>
        <w:jc w:val="center"/>
        <w:rPr>
          <w:lang w:val="uk-UA"/>
        </w:rPr>
      </w:pPr>
      <w:r w:rsidRPr="00CE017E">
        <w:rPr>
          <w:highlight w:val="yellow"/>
          <w:lang w:val="uk-UA"/>
        </w:rPr>
        <w:t>НА ФІРМОВОМУ БЛАНКУ</w:t>
      </w:r>
    </w:p>
    <w:p w:rsidR="000C43CC" w:rsidRDefault="000C43CC"/>
    <w:p w:rsidR="000C43CC" w:rsidRDefault="000C43CC"/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834464" w:rsidRDefault="00834464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C43CC" w:rsidRPr="004B4B56" w:rsidTr="00B71B77">
        <w:trPr>
          <w:trHeight w:val="1256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Директору </w:t>
            </w:r>
          </w:p>
          <w:p w:rsidR="000C43CC" w:rsidRPr="004B4B56" w:rsidRDefault="005C08A8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Укргазвидобування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»</w:t>
            </w:r>
          </w:p>
          <w:p w:rsidR="000C43CC" w:rsidRPr="004B4B56" w:rsidRDefault="00D61BE1" w:rsidP="00B71B77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Сергію ФЕДОРЕНКУ</w:t>
            </w:r>
          </w:p>
        </w:tc>
      </w:tr>
      <w:tr w:rsidR="000C43CC" w:rsidRPr="004B4B56" w:rsidTr="00B71B77">
        <w:trPr>
          <w:trHeight w:val="70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B4B56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01010, Київ, вул. Московська,32/2</w:t>
            </w:r>
          </w:p>
        </w:tc>
      </w:tr>
    </w:tbl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C43CC" w:rsidRPr="00B853E9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sz w:val="28"/>
          <w:szCs w:val="28"/>
          <w:vertAlign w:val="superscript"/>
        </w:rPr>
      </w:pPr>
      <w:r w:rsidRPr="00B853E9">
        <w:rPr>
          <w:b/>
          <w:caps/>
          <w:sz w:val="28"/>
          <w:szCs w:val="28"/>
          <w:lang w:val="uk-UA"/>
        </w:rPr>
        <w:t>КОМЕРЦІЙНА</w:t>
      </w:r>
      <w:r w:rsidRPr="00B853E9">
        <w:rPr>
          <w:b/>
          <w:caps/>
          <w:sz w:val="28"/>
          <w:szCs w:val="28"/>
        </w:rPr>
        <w:t xml:space="preserve"> ПРОПОЗИЦІЯ </w:t>
      </w:r>
    </w:p>
    <w:p w:rsidR="000C43CC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C43CC" w:rsidRPr="00126239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38"/>
        <w:gridCol w:w="8293"/>
      </w:tblGrid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556F82" w:rsidRPr="00E53AC1" w:rsidTr="004F02FD">
        <w:tc>
          <w:tcPr>
            <w:tcW w:w="9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56F82" w:rsidRPr="00E53AC1" w:rsidTr="004F02FD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A957C0" w:rsidRPr="00871D1F" w:rsidRDefault="00A957C0" w:rsidP="00A957C0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871D1F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282183">
        <w:rPr>
          <w:sz w:val="24"/>
          <w:szCs w:val="24"/>
          <w:lang w:eastAsia="ar-SA"/>
        </w:rPr>
        <w:t>з</w:t>
      </w:r>
      <w:r w:rsidRPr="000812C7">
        <w:rPr>
          <w:sz w:val="24"/>
          <w:szCs w:val="24"/>
          <w:lang w:val="uk-UA" w:eastAsia="ar-SA"/>
        </w:rPr>
        <w:t xml:space="preserve"> автомобільних перевезень </w:t>
      </w:r>
      <w:r w:rsidR="00655D0C">
        <w:rPr>
          <w:sz w:val="24"/>
          <w:szCs w:val="24"/>
          <w:lang w:val="uk-UA" w:eastAsia="ar-SA"/>
        </w:rPr>
        <w:t>конденсату газового легких вуглеводнів (надалі – КГЛ</w:t>
      </w:r>
      <w:r w:rsidR="00130532">
        <w:rPr>
          <w:sz w:val="24"/>
          <w:szCs w:val="24"/>
          <w:lang w:val="uk-UA" w:eastAsia="ar-SA"/>
        </w:rPr>
        <w:t>В</w:t>
      </w:r>
      <w:r w:rsidR="00655D0C">
        <w:rPr>
          <w:sz w:val="24"/>
          <w:szCs w:val="24"/>
          <w:lang w:val="uk-UA" w:eastAsia="ar-SA"/>
        </w:rPr>
        <w:t>)</w:t>
      </w:r>
      <w:r w:rsidRPr="00871D1F">
        <w:rPr>
          <w:sz w:val="24"/>
          <w:szCs w:val="24"/>
          <w:lang w:val="uk-UA"/>
        </w:rPr>
        <w:t>.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№ </w:t>
      </w:r>
      <w:r w:rsidRPr="00BC2C1D">
        <w:rPr>
          <w:rFonts w:ascii="Times New Roman" w:hAnsi="Times New Roman" w:cs="Times New Roman"/>
          <w:spacing w:val="-4"/>
          <w:sz w:val="24"/>
          <w:szCs w:val="24"/>
          <w:lang w:val="uk-UA"/>
        </w:rPr>
        <w:t>34.1-</w:t>
      </w:r>
      <w:r w:rsidR="00FF6AF3">
        <w:rPr>
          <w:rFonts w:ascii="Times New Roman" w:hAnsi="Times New Roman" w:cs="Times New Roman"/>
          <w:spacing w:val="-4"/>
          <w:sz w:val="24"/>
          <w:szCs w:val="24"/>
          <w:lang w:val="uk-UA"/>
        </w:rPr>
        <w:t>494</w:t>
      </w:r>
      <w:bookmarkStart w:id="0" w:name="_GoBack"/>
      <w:bookmarkEnd w:id="0"/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 w:rsidR="00FF6AF3">
        <w:rPr>
          <w:rFonts w:ascii="Times New Roman" w:hAnsi="Times New Roman" w:cs="Times New Roman"/>
          <w:spacing w:val="-4"/>
          <w:sz w:val="24"/>
          <w:szCs w:val="24"/>
          <w:lang w:val="uk-UA"/>
        </w:rPr>
        <w:t>21</w:t>
      </w:r>
      <w:r w:rsidR="008009BE" w:rsidRPr="008009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B2829">
        <w:rPr>
          <w:rFonts w:ascii="Times New Roman" w:hAnsi="Times New Roman" w:cs="Times New Roman"/>
          <w:spacing w:val="-4"/>
          <w:sz w:val="24"/>
          <w:szCs w:val="24"/>
          <w:lang w:val="uk-UA"/>
        </w:rPr>
        <w:t>лютого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="00CB2829"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 наше підприємство маємо можливість надати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послуги 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 балансі підприємства наявні </w:t>
      </w:r>
      <w:r w:rsidRPr="004B4B56">
        <w:rPr>
          <w:rFonts w:ascii="Times New Roman" w:hAnsi="Times New Roman" w:cs="Times New Roman"/>
          <w:spacing w:val="-4"/>
          <w:sz w:val="24"/>
          <w:szCs w:val="24"/>
          <w:lang w:val="uk-UA"/>
        </w:rPr>
        <w:t>(</w:t>
      </w:r>
      <w:r w:rsidRPr="00F12D43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 xml:space="preserve">вказати к-сть автомобілів для перевезення </w:t>
      </w:r>
      <w:r w:rsidR="00655D0C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КГЛ</w:t>
      </w:r>
      <w:r w:rsidR="00130532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В</w:t>
      </w:r>
      <w:r w:rsidRPr="00D30E4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автомобільного транспорту, які можуть бути залучені для надання послуг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 автомобільних перевезень </w:t>
      </w:r>
      <w:r w:rsidR="00655D0C">
        <w:rPr>
          <w:rFonts w:ascii="Times New Roman" w:hAnsi="Times New Roman" w:cs="Times New Roman"/>
          <w:spacing w:val="-4"/>
          <w:sz w:val="24"/>
          <w:szCs w:val="24"/>
          <w:lang w:val="uk-UA"/>
        </w:rPr>
        <w:t>КГЛ</w:t>
      </w:r>
      <w:r w:rsidR="00130532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A957C0" w:rsidRPr="00F63BFB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A957C0" w:rsidRPr="00F63BFB" w:rsidTr="00A957C0">
        <w:trPr>
          <w:trHeight w:val="489"/>
        </w:trPr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130532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Вартість послуг з автомобільних перевезень </w:t>
            </w:r>
            <w:r w:rsidR="00655D0C">
              <w:rPr>
                <w:bCs/>
                <w:i/>
                <w:sz w:val="24"/>
                <w:szCs w:val="24"/>
                <w:lang w:val="uk-UA"/>
              </w:rPr>
              <w:t>КГЛ</w:t>
            </w:r>
            <w:r w:rsidR="00130532">
              <w:rPr>
                <w:bCs/>
                <w:i/>
                <w:sz w:val="24"/>
                <w:szCs w:val="24"/>
                <w:lang w:val="uk-UA"/>
              </w:rPr>
              <w:t>В</w:t>
            </w: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 становить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D30E4F">
              <w:rPr>
                <w:b/>
                <w:i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______</w:t>
            </w:r>
          </w:p>
        </w:tc>
      </w:tr>
      <w:tr w:rsidR="00A957C0" w:rsidRPr="00F63BFB" w:rsidTr="00A957C0"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3BFB">
              <w:rPr>
                <w:b/>
                <w:bCs/>
                <w:sz w:val="24"/>
                <w:szCs w:val="24"/>
                <w:lang w:val="uk-UA"/>
              </w:rPr>
              <w:t>_____%</w:t>
            </w:r>
          </w:p>
        </w:tc>
      </w:tr>
    </w:tbl>
    <w:p w:rsidR="00A957C0" w:rsidRDefault="00A957C0" w:rsidP="00A957C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7C0" w:rsidRDefault="00A957C0" w:rsidP="00A957C0">
      <w:pPr>
        <w:jc w:val="both"/>
        <w:rPr>
          <w:i/>
          <w:sz w:val="23"/>
          <w:szCs w:val="23"/>
          <w:lang w:val="uk-UA"/>
        </w:rPr>
      </w:pPr>
      <w:r>
        <w:rPr>
          <w:i/>
          <w:sz w:val="23"/>
          <w:szCs w:val="23"/>
          <w:lang w:val="uk-UA"/>
        </w:rPr>
        <w:t>Додаток: Копія діючої ліцензії на перевезення небезпечних вантажів</w:t>
      </w: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556F82" w:rsidRPr="006F5A0A" w:rsidRDefault="00556F82" w:rsidP="000C43CC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753"/>
        <w:gridCol w:w="2032"/>
        <w:gridCol w:w="602"/>
        <w:gridCol w:w="2358"/>
      </w:tblGrid>
      <w:tr w:rsidR="000C43CC" w:rsidRPr="007A3850" w:rsidTr="004F02FD">
        <w:tc>
          <w:tcPr>
            <w:tcW w:w="9323" w:type="dxa"/>
            <w:gridSpan w:val="5"/>
            <w:shd w:val="clear" w:color="auto" w:fill="auto"/>
          </w:tcPr>
          <w:p w:rsidR="000C43CC" w:rsidRPr="007A3850" w:rsidRDefault="000C43CC" w:rsidP="00B71B7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C43CC" w:rsidRPr="007A3850" w:rsidTr="004F02FD"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C43CC" w:rsidRPr="009E1A0F" w:rsidRDefault="000C43CC" w:rsidP="00B71B77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C43CC" w:rsidRPr="007A3850" w:rsidTr="004F02FD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0C43CC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C43CC" w:rsidRPr="007A3850" w:rsidRDefault="004F02FD" w:rsidP="004F02FD">
            <w:pPr>
              <w:ind w:right="-188"/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 w:rsidR="000C43CC"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357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Pr="00907D8F" w:rsidRDefault="000C43CC" w:rsidP="000C43CC">
      <w:pPr>
        <w:ind w:left="426"/>
        <w:rPr>
          <w:sz w:val="16"/>
          <w:szCs w:val="16"/>
          <w:lang w:val="uk-UA"/>
        </w:rPr>
      </w:pPr>
    </w:p>
    <w:p w:rsidR="000C43CC" w:rsidRPr="000C43CC" w:rsidRDefault="000C43CC">
      <w:pPr>
        <w:rPr>
          <w:lang w:val="uk-UA"/>
        </w:rPr>
      </w:pPr>
    </w:p>
    <w:sectPr w:rsidR="000C43CC" w:rsidRPr="000C4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C43CC"/>
    <w:rsid w:val="00130532"/>
    <w:rsid w:val="001C1DFB"/>
    <w:rsid w:val="001D248A"/>
    <w:rsid w:val="0023687C"/>
    <w:rsid w:val="002E156F"/>
    <w:rsid w:val="00495493"/>
    <w:rsid w:val="004F02FD"/>
    <w:rsid w:val="00556F82"/>
    <w:rsid w:val="005C08A8"/>
    <w:rsid w:val="00655D0C"/>
    <w:rsid w:val="006E39BE"/>
    <w:rsid w:val="008009BE"/>
    <w:rsid w:val="00834464"/>
    <w:rsid w:val="008706E8"/>
    <w:rsid w:val="009E0470"/>
    <w:rsid w:val="00A957C0"/>
    <w:rsid w:val="00B853E9"/>
    <w:rsid w:val="00CB2829"/>
    <w:rsid w:val="00CE017E"/>
    <w:rsid w:val="00D61BE1"/>
    <w:rsid w:val="00FE7705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0A88"/>
  <w15:chartTrackingRefBased/>
  <w15:docId w15:val="{15E95FC9-A23E-4256-95BE-403425F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43CC"/>
  </w:style>
  <w:style w:type="character" w:customStyle="1" w:styleId="a4">
    <w:name w:val="Текст примечания Знак"/>
    <w:basedOn w:val="a0"/>
    <w:link w:val="a3"/>
    <w:semiHidden/>
    <w:rsid w:val="000C43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C43CC"/>
    <w:rPr>
      <w:rFonts w:ascii="Verdana" w:hAnsi="Verdana" w:cs="Verdana"/>
      <w:lang w:val="en-US" w:eastAsia="en-US"/>
    </w:rPr>
  </w:style>
  <w:style w:type="character" w:styleId="a6">
    <w:name w:val="footnote reference"/>
    <w:rsid w:val="000C43CC"/>
    <w:rPr>
      <w:vertAlign w:val="superscript"/>
    </w:rPr>
  </w:style>
  <w:style w:type="paragraph" w:styleId="a7">
    <w:name w:val="Title"/>
    <w:basedOn w:val="a"/>
    <w:link w:val="a8"/>
    <w:qFormat/>
    <w:rsid w:val="000C43C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C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22</cp:revision>
  <dcterms:created xsi:type="dcterms:W3CDTF">2020-01-24T14:53:00Z</dcterms:created>
  <dcterms:modified xsi:type="dcterms:W3CDTF">2022-02-21T08:41:00Z</dcterms:modified>
</cp:coreProperties>
</file>